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E2F3" w14:textId="77777777" w:rsidR="00BC5FE5" w:rsidRDefault="00B72700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"https://your-teachers.ru/essays/lots-of-teenagers-are-keen-on-playing-computer-games-however-adults-are" </w:instrText>
      </w:r>
      <w:r>
        <w:fldChar w:fldCharType="separate"/>
      </w:r>
      <w:r w:rsidR="00327866" w:rsidRPr="00D745C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teenagers are keen on playing computer games. However adults are sure that computer games teach us nothing and young people should avoid them.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2B67D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6FBC5FC3" w14:textId="77777777" w:rsidR="002B67D3" w:rsidRPr="002B67D3" w:rsidRDefault="002B67D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27866" w:rsidRPr="00D745CA" w14:paraId="71AB66A5" w14:textId="77777777" w:rsidTr="00327866">
        <w:tc>
          <w:tcPr>
            <w:tcW w:w="5104" w:type="dxa"/>
          </w:tcPr>
          <w:p w14:paraId="28B2B3BA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45C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computer games are not </w:t>
            </w:r>
            <w:r w:rsidRPr="00D745C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bad </w:t>
            </w:r>
            <w:r w:rsidRPr="00D745C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some people may believe.</w:t>
            </w:r>
          </w:p>
        </w:tc>
        <w:tc>
          <w:tcPr>
            <w:tcW w:w="4819" w:type="dxa"/>
          </w:tcPr>
          <w:p w14:paraId="6AA5B205" w14:textId="64A50D27" w:rsidR="00327866" w:rsidRPr="00D745CA" w:rsidRDefault="0032786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На мой взгляд, компьютерные игры не т</w:t>
            </w:r>
            <w:r w:rsidR="007A7DD1">
              <w:rPr>
                <w:rFonts w:ascii="Arial" w:hAnsi="Arial" w:cs="Arial"/>
                <w:sz w:val="24"/>
                <w:szCs w:val="24"/>
              </w:rPr>
              <w:t xml:space="preserve">ак плохи, как некоторые люди могут </w:t>
            </w:r>
            <w:r w:rsidRPr="00D745CA">
              <w:rPr>
                <w:rFonts w:ascii="Arial" w:hAnsi="Arial" w:cs="Arial"/>
                <w:sz w:val="24"/>
                <w:szCs w:val="24"/>
              </w:rPr>
              <w:t>верить.</w:t>
            </w:r>
          </w:p>
        </w:tc>
      </w:tr>
      <w:tr w:rsidR="00327866" w:rsidRPr="00D745CA" w14:paraId="0311FC73" w14:textId="77777777" w:rsidTr="00327866">
        <w:tc>
          <w:tcPr>
            <w:tcW w:w="5104" w:type="dxa"/>
          </w:tcPr>
          <w:p w14:paraId="578DB94F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45C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a lot of 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educational games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help people to study.</w:t>
            </w:r>
          </w:p>
        </w:tc>
        <w:tc>
          <w:tcPr>
            <w:tcW w:w="4819" w:type="dxa"/>
          </w:tcPr>
          <w:p w14:paraId="730ADECB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Во-первых, существует множество развивающих игр, которые помогают людям учиться.</w:t>
            </w:r>
          </w:p>
        </w:tc>
      </w:tr>
      <w:tr w:rsidR="00327866" w:rsidRPr="00D745CA" w14:paraId="00489A29" w14:textId="77777777" w:rsidTr="00327866">
        <w:tc>
          <w:tcPr>
            <w:tcW w:w="5104" w:type="dxa"/>
          </w:tcPr>
          <w:p w14:paraId="640E6E10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45C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students can </w:t>
            </w:r>
            <w:r w:rsidRPr="00D745C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master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many skills such as languages and mathematics while playing those games.</w:t>
            </w:r>
          </w:p>
        </w:tc>
        <w:tc>
          <w:tcPr>
            <w:tcW w:w="4819" w:type="dxa"/>
          </w:tcPr>
          <w:p w14:paraId="18A1550D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Например, учащиеся могут овладеть многими навыками, такими как языки и математика, играя в эти игры.</w:t>
            </w:r>
          </w:p>
        </w:tc>
      </w:tr>
      <w:tr w:rsidR="00327866" w:rsidRPr="00D745CA" w14:paraId="16AC0949" w14:textId="77777777" w:rsidTr="00327866">
        <w:tc>
          <w:tcPr>
            <w:tcW w:w="5104" w:type="dxa"/>
          </w:tcPr>
          <w:p w14:paraId="7C4EC07A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45C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games that </w:t>
            </w:r>
            <w:r w:rsidRPr="00D745C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develop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one's 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logical thinking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819" w:type="dxa"/>
          </w:tcPr>
          <w:p w14:paraId="743B0141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Во-вторых, есть игры, которые развивают логическое мышление.</w:t>
            </w:r>
          </w:p>
        </w:tc>
      </w:tr>
      <w:tr w:rsidR="00327866" w:rsidRPr="00D745CA" w14:paraId="0D452421" w14:textId="77777777" w:rsidTr="00327866">
        <w:tc>
          <w:tcPr>
            <w:tcW w:w="5104" w:type="dxa"/>
          </w:tcPr>
          <w:p w14:paraId="60ECF3EF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45C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they give students intellectual tasks and analyze their answers.</w:t>
            </w:r>
          </w:p>
        </w:tc>
        <w:tc>
          <w:tcPr>
            <w:tcW w:w="4819" w:type="dxa"/>
          </w:tcPr>
          <w:p w14:paraId="7D56FD6C" w14:textId="77777777" w:rsidR="00327866" w:rsidRPr="00D745CA" w:rsidRDefault="0032786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Например, они дают студентам интеллектуальные задания и анализируют их ответы.</w:t>
            </w:r>
          </w:p>
        </w:tc>
      </w:tr>
      <w:tr w:rsidR="001C5700" w:rsidRPr="00D745CA" w14:paraId="68B57F4F" w14:textId="77777777" w:rsidTr="00327866">
        <w:tc>
          <w:tcPr>
            <w:tcW w:w="5104" w:type="dxa"/>
          </w:tcPr>
          <w:p w14:paraId="3087BE43" w14:textId="77777777" w:rsidR="001C5700" w:rsidRPr="00D745CA" w:rsidRDefault="001C5700">
            <w:pPr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D745C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those games </w:t>
            </w:r>
            <w:r w:rsidRPr="00D745C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D745C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help students (to) relax after a hard school day.</w:t>
            </w:r>
          </w:p>
        </w:tc>
        <w:tc>
          <w:tcPr>
            <w:tcW w:w="4819" w:type="dxa"/>
          </w:tcPr>
          <w:p w14:paraId="629AD3A0" w14:textId="77777777" w:rsidR="001C5700" w:rsidRPr="00D745CA" w:rsidRDefault="001C5700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Кроме того, эти игры также помогают ученикам расслабиться после тяжелого школьного дня.</w:t>
            </w:r>
          </w:p>
        </w:tc>
      </w:tr>
    </w:tbl>
    <w:p w14:paraId="15E1DFE8" w14:textId="77777777" w:rsidR="00327866" w:rsidRDefault="00327866"/>
    <w:p w14:paraId="5F699477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07186EC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E5208F0" w14:textId="7FAC1A80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C2DCD1C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422708E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844D911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02F0AB7" w14:textId="620A251E" w:rsidR="00B72700" w:rsidRPr="001C5700" w:rsidRDefault="00B72700" w:rsidP="00B72700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72700" w:rsidRPr="001C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6"/>
    <w:rsid w:val="00142753"/>
    <w:rsid w:val="001C5700"/>
    <w:rsid w:val="002B67D3"/>
    <w:rsid w:val="00327866"/>
    <w:rsid w:val="007A7DD1"/>
    <w:rsid w:val="008A4792"/>
    <w:rsid w:val="00912A12"/>
    <w:rsid w:val="00B72700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8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866"/>
    <w:rPr>
      <w:b/>
      <w:bCs/>
    </w:rPr>
  </w:style>
  <w:style w:type="table" w:styleId="TableGrid">
    <w:name w:val="Table Grid"/>
    <w:basedOn w:val="TableNormal"/>
    <w:uiPriority w:val="39"/>
    <w:rsid w:val="0032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7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866"/>
    <w:rPr>
      <w:b/>
      <w:bCs/>
    </w:rPr>
  </w:style>
  <w:style w:type="table" w:styleId="TableGrid">
    <w:name w:val="Table Grid"/>
    <w:basedOn w:val="TableNormal"/>
    <w:uiPriority w:val="39"/>
    <w:rsid w:val="0032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7</cp:revision>
  <dcterms:created xsi:type="dcterms:W3CDTF">2020-04-12T09:18:00Z</dcterms:created>
  <dcterms:modified xsi:type="dcterms:W3CDTF">2020-05-08T05:16:00Z</dcterms:modified>
</cp:coreProperties>
</file>