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3D0F8" w14:textId="77777777" w:rsidR="00BC5FE5" w:rsidRDefault="00842F58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"https://your-teachers.ru/essays/only-people-who-earn-a-lot-of-money-are-successful" </w:instrText>
      </w:r>
      <w:r>
        <w:fldChar w:fldCharType="separate"/>
      </w:r>
      <w:r w:rsidR="00537811" w:rsidRPr="000601C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Only people who earn a lot of money are successful.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A80AA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58747BF4" w14:textId="77777777" w:rsidR="00842F58" w:rsidRPr="000601C3" w:rsidRDefault="00842F5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7811" w:rsidRPr="000601C3" w14:paraId="269F9662" w14:textId="77777777" w:rsidTr="00537811">
        <w:tc>
          <w:tcPr>
            <w:tcW w:w="4672" w:type="dxa"/>
          </w:tcPr>
          <w:p w14:paraId="07C432E2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not only people who make a lot of money can be called successful.</w:t>
            </w:r>
          </w:p>
        </w:tc>
        <w:tc>
          <w:tcPr>
            <w:tcW w:w="4673" w:type="dxa"/>
          </w:tcPr>
          <w:p w14:paraId="0CE0C984" w14:textId="77777777" w:rsidR="00537811" w:rsidRPr="000601C3" w:rsidRDefault="00842F58" w:rsidP="00842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моему мнению, не только люди</w:t>
            </w:r>
            <w:r w:rsidR="00537811" w:rsidRPr="000601C3">
              <w:rPr>
                <w:rFonts w:ascii="Arial" w:hAnsi="Arial" w:cs="Arial"/>
                <w:sz w:val="24"/>
                <w:szCs w:val="24"/>
              </w:rPr>
              <w:t xml:space="preserve">, которые зарабатывают много денег, </w:t>
            </w:r>
            <w:r>
              <w:rPr>
                <w:rFonts w:ascii="Arial" w:hAnsi="Arial" w:cs="Arial"/>
                <w:sz w:val="24"/>
                <w:szCs w:val="24"/>
              </w:rPr>
              <w:t>могут называться</w:t>
            </w:r>
            <w:r w:rsidR="00537811" w:rsidRPr="000601C3">
              <w:rPr>
                <w:rFonts w:ascii="Arial" w:hAnsi="Arial" w:cs="Arial"/>
                <w:sz w:val="24"/>
                <w:szCs w:val="24"/>
              </w:rPr>
              <w:t xml:space="preserve"> успешными.</w:t>
            </w:r>
          </w:p>
        </w:tc>
      </w:tr>
      <w:tr w:rsidR="00537811" w:rsidRPr="000601C3" w14:paraId="7CA27928" w14:textId="77777777" w:rsidTr="00537811">
        <w:tc>
          <w:tcPr>
            <w:tcW w:w="4672" w:type="dxa"/>
          </w:tcPr>
          <w:p w14:paraId="535907BD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there are a lot of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different </w:t>
            </w:r>
            <w:r w:rsidRPr="000601C3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definitions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success.</w:t>
            </w:r>
          </w:p>
        </w:tc>
        <w:tc>
          <w:tcPr>
            <w:tcW w:w="4673" w:type="dxa"/>
          </w:tcPr>
          <w:p w14:paraId="198ACB35" w14:textId="77777777" w:rsidR="00537811" w:rsidRPr="000601C3" w:rsidRDefault="00537811" w:rsidP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Прежде всего, есть много разных определений успеха.</w:t>
            </w:r>
          </w:p>
        </w:tc>
      </w:tr>
      <w:tr w:rsidR="00537811" w:rsidRPr="000601C3" w14:paraId="49A5E03F" w14:textId="77777777" w:rsidTr="00537811">
        <w:tc>
          <w:tcPr>
            <w:tcW w:w="4672" w:type="dxa"/>
          </w:tcPr>
          <w:p w14:paraId="000EE99F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 consider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successful people those who have good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health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loving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family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reliable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friends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then </w:t>
            </w: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perhaps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lot of money.</w:t>
            </w:r>
          </w:p>
        </w:tc>
        <w:tc>
          <w:tcPr>
            <w:tcW w:w="4673" w:type="dxa"/>
          </w:tcPr>
          <w:p w14:paraId="5725366D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Например, я считаю успешными людьми тех, у кого хорошее здоровье, любящая семья, надежные друзья и, возможно, много денег.</w:t>
            </w:r>
          </w:p>
        </w:tc>
      </w:tr>
      <w:tr w:rsidR="00537811" w:rsidRPr="000601C3" w14:paraId="041BA9F0" w14:textId="77777777" w:rsidTr="00537811">
        <w:tc>
          <w:tcPr>
            <w:tcW w:w="4672" w:type="dxa"/>
          </w:tcPr>
          <w:p w14:paraId="7B98A088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 would </w:t>
            </w: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call 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happy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people successful.</w:t>
            </w:r>
          </w:p>
        </w:tc>
        <w:tc>
          <w:tcPr>
            <w:tcW w:w="4673" w:type="dxa"/>
          </w:tcPr>
          <w:p w14:paraId="295384D5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Во-вторых, я бы также назвал счастливых людей успешными.</w:t>
            </w:r>
          </w:p>
        </w:tc>
      </w:tr>
      <w:tr w:rsidR="00537811" w:rsidRPr="000601C3" w14:paraId="3BC3B055" w14:textId="77777777" w:rsidTr="00537811">
        <w:tc>
          <w:tcPr>
            <w:tcW w:w="4672" w:type="dxa"/>
          </w:tcPr>
          <w:p w14:paraId="34530566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if one asks a person who works hard to make a lot money, “Why are you doing it?</w:t>
            </w:r>
            <w:proofErr w:type="gramStart"/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”,</w:t>
            </w:r>
            <w:proofErr w:type="gramEnd"/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 then the answer  is going to be, “To be happy.”</w:t>
            </w:r>
          </w:p>
        </w:tc>
        <w:tc>
          <w:tcPr>
            <w:tcW w:w="4673" w:type="dxa"/>
          </w:tcPr>
          <w:p w14:paraId="7002F025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Например, если спросить человека, который много работает, чтобы заработать много денег: «Зачем ты это делаешь?», Тогда ответ будет: «Быть счастливым».</w:t>
            </w:r>
          </w:p>
        </w:tc>
      </w:tr>
      <w:tr w:rsidR="00537811" w:rsidRPr="000601C3" w14:paraId="5E947F34" w14:textId="77777777" w:rsidTr="00537811">
        <w:tc>
          <w:tcPr>
            <w:tcW w:w="4672" w:type="dxa"/>
          </w:tcPr>
          <w:p w14:paraId="5D506E24" w14:textId="77777777" w:rsidR="00537811" w:rsidRPr="000601C3" w:rsidRDefault="00537811" w:rsidP="00842F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601C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0601C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all those listed above things are meant to make a person happy and by my perception successful.</w:t>
            </w:r>
          </w:p>
        </w:tc>
        <w:tc>
          <w:tcPr>
            <w:tcW w:w="4673" w:type="dxa"/>
          </w:tcPr>
          <w:p w14:paraId="719E3CEF" w14:textId="77777777" w:rsidR="00537811" w:rsidRPr="000601C3" w:rsidRDefault="00537811">
            <w:pPr>
              <w:rPr>
                <w:rFonts w:ascii="Arial" w:hAnsi="Arial" w:cs="Arial"/>
                <w:sz w:val="24"/>
                <w:szCs w:val="24"/>
              </w:rPr>
            </w:pPr>
            <w:r w:rsidRPr="000601C3">
              <w:rPr>
                <w:rFonts w:ascii="Arial" w:hAnsi="Arial" w:cs="Arial"/>
                <w:sz w:val="24"/>
                <w:szCs w:val="24"/>
              </w:rPr>
              <w:t>Итак, все перечисленные вещи предназначены для того, чтобы сделать человека счастливым и, по моему мнению, успешным.</w:t>
            </w:r>
          </w:p>
        </w:tc>
      </w:tr>
    </w:tbl>
    <w:p w14:paraId="01E0DAC4" w14:textId="77777777" w:rsidR="00537811" w:rsidRDefault="00537811">
      <w:pPr>
        <w:rPr>
          <w:rFonts w:ascii="Arial" w:hAnsi="Arial" w:cs="Arial"/>
          <w:sz w:val="24"/>
          <w:szCs w:val="24"/>
        </w:rPr>
      </w:pPr>
    </w:p>
    <w:p w14:paraId="50F10EB2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ACDA711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8F204D" w14:textId="404B6499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3D6FDBE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9D13EB6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B5F9A0A" w14:textId="77777777" w:rsidR="0056471F" w:rsidRDefault="0056471F" w:rsidP="005647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FF265C7" w14:textId="3A444741" w:rsidR="0056471F" w:rsidRPr="000601C3" w:rsidRDefault="0056471F" w:rsidP="0056471F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56471F" w:rsidRPr="0006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1"/>
    <w:rsid w:val="000601C3"/>
    <w:rsid w:val="00142753"/>
    <w:rsid w:val="00537811"/>
    <w:rsid w:val="0056471F"/>
    <w:rsid w:val="00842F58"/>
    <w:rsid w:val="00912A12"/>
    <w:rsid w:val="00A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811"/>
    <w:rPr>
      <w:b/>
      <w:bCs/>
    </w:rPr>
  </w:style>
  <w:style w:type="table" w:styleId="TableGrid">
    <w:name w:val="Table Grid"/>
    <w:basedOn w:val="TableNormal"/>
    <w:uiPriority w:val="39"/>
    <w:rsid w:val="0053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811"/>
    <w:rPr>
      <w:b/>
      <w:bCs/>
    </w:rPr>
  </w:style>
  <w:style w:type="table" w:styleId="TableGrid">
    <w:name w:val="Table Grid"/>
    <w:basedOn w:val="TableNormal"/>
    <w:uiPriority w:val="39"/>
    <w:rsid w:val="0053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4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5</cp:revision>
  <dcterms:created xsi:type="dcterms:W3CDTF">2020-04-12T09:54:00Z</dcterms:created>
  <dcterms:modified xsi:type="dcterms:W3CDTF">2020-05-08T05:27:00Z</dcterms:modified>
</cp:coreProperties>
</file>